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Pr="00015805" w:rsidRDefault="00922BFC" w:rsidP="00922BFC">
      <w:pPr>
        <w:pStyle w:val="ICSForms-Title"/>
      </w:pPr>
      <w:bookmarkStart w:id="0" w:name="_ICS_215"/>
      <w:bookmarkStart w:id="1" w:name="_Toc177807631"/>
      <w:bookmarkStart w:id="2" w:name="_Toc178734137"/>
      <w:bookmarkStart w:id="3" w:name="_Toc175987048"/>
      <w:bookmarkEnd w:id="0"/>
      <w:r w:rsidRPr="00015805">
        <w:t>OPERATIONAL PLANNING WORKSHEET</w:t>
      </w:r>
      <w:r>
        <w:t xml:space="preserve"> (</w:t>
      </w:r>
      <w:r w:rsidRPr="00015805">
        <w:t>ICS 215</w:t>
      </w:r>
      <w:r>
        <w:t>)</w:t>
      </w:r>
    </w:p>
    <w:tbl>
      <w:tblPr>
        <w:tblW w:w="14407" w:type="dxa"/>
        <w:jc w:val="center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456"/>
        <w:gridCol w:w="810"/>
        <w:gridCol w:w="1994"/>
        <w:gridCol w:w="634"/>
        <w:gridCol w:w="473"/>
        <w:gridCol w:w="475"/>
        <w:gridCol w:w="475"/>
        <w:gridCol w:w="473"/>
        <w:gridCol w:w="475"/>
        <w:gridCol w:w="6"/>
        <w:gridCol w:w="470"/>
        <w:gridCol w:w="473"/>
        <w:gridCol w:w="475"/>
        <w:gridCol w:w="475"/>
        <w:gridCol w:w="473"/>
        <w:gridCol w:w="475"/>
        <w:gridCol w:w="475"/>
        <w:gridCol w:w="1406"/>
        <w:gridCol w:w="1259"/>
        <w:gridCol w:w="988"/>
        <w:gridCol w:w="1167"/>
      </w:tblGrid>
      <w:tr w:rsidR="00922BFC" w:rsidRPr="00A92EB1">
        <w:trPr>
          <w:jc w:val="center"/>
        </w:trPr>
        <w:tc>
          <w:tcPr>
            <w:tcW w:w="2176" w:type="pct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922BFC" w:rsidRPr="00167760" w:rsidRDefault="00922BFC" w:rsidP="00922BFC">
            <w:pPr>
              <w:spacing w:before="40" w:after="40"/>
              <w:rPr>
                <w:rFonts w:cs="Arial"/>
              </w:rPr>
            </w:pPr>
            <w:r w:rsidRPr="00167760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2824" w:type="pct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:rsidR="00922BFC" w:rsidRPr="00A92EB1" w:rsidRDefault="00922BFC" w:rsidP="00922BFC">
            <w:pPr>
              <w:tabs>
                <w:tab w:val="left" w:pos="2255"/>
                <w:tab w:val="left" w:pos="4235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6E49EA">
              <w:rPr>
                <w:rFonts w:cs="Arial"/>
                <w:b/>
              </w:rPr>
              <w:t>. Operational Period</w:t>
            </w:r>
            <w:r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ab/>
            </w:r>
            <w:r w:rsidRPr="002463F6">
              <w:rPr>
                <w:rFonts w:cs="Arial"/>
              </w:rPr>
              <w:t xml:space="preserve">Date From:  </w:t>
            </w:r>
            <w:r>
              <w:rPr>
                <w:rFonts w:cs="Arial"/>
              </w:rPr>
              <w:tab/>
              <w:t xml:space="preserve">             Date To</w:t>
            </w:r>
            <w:r w:rsidRPr="00992D20">
              <w:rPr>
                <w:rFonts w:cs="Arial"/>
              </w:rPr>
              <w:t xml:space="preserve">: 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  <w:t>Time From</w:t>
            </w:r>
            <w:r w:rsidRPr="00992D20">
              <w:rPr>
                <w:rFonts w:cs="Arial"/>
              </w:rPr>
              <w:t xml:space="preserve">:  </w:t>
            </w:r>
            <w:r>
              <w:rPr>
                <w:rFonts w:cs="Arial"/>
              </w:rPr>
              <w:tab/>
              <w:t xml:space="preserve">             </w:t>
            </w:r>
            <w:r w:rsidRPr="00992D20">
              <w:rPr>
                <w:rFonts w:cs="Arial"/>
              </w:rPr>
              <w:t xml:space="preserve">Time To:  </w:t>
            </w:r>
          </w:p>
        </w:tc>
      </w:tr>
      <w:tr w:rsidR="00922BFC" w:rsidRPr="003434F4">
        <w:tblPrEx>
          <w:tblLook w:val="0000"/>
        </w:tblPrEx>
        <w:trPr>
          <w:cantSplit/>
          <w:trHeight w:val="2085"/>
          <w:jc w:val="center"/>
        </w:trPr>
        <w:tc>
          <w:tcPr>
            <w:tcW w:w="15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22BFC" w:rsidRPr="003434F4" w:rsidRDefault="00922BFC" w:rsidP="00922BFC">
            <w:pPr>
              <w:tabs>
                <w:tab w:val="left" w:pos="259"/>
                <w:tab w:val="left" w:pos="339"/>
              </w:tabs>
              <w:spacing w:before="40" w:after="40"/>
              <w:ind w:left="72" w:right="72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3</w:t>
            </w:r>
            <w:r w:rsidRPr="003434F4">
              <w:rPr>
                <w:rFonts w:cs="Arial"/>
                <w:b/>
                <w:szCs w:val="18"/>
              </w:rPr>
              <w:t>.</w:t>
            </w:r>
            <w:r>
              <w:rPr>
                <w:rFonts w:cs="Arial"/>
                <w:b/>
                <w:szCs w:val="18"/>
              </w:rPr>
              <w:t xml:space="preserve"> Branch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:rsidR="00922BFC" w:rsidRPr="003434F4" w:rsidRDefault="00922BFC" w:rsidP="00922BFC">
            <w:pPr>
              <w:tabs>
                <w:tab w:val="left" w:pos="259"/>
                <w:tab w:val="left" w:pos="339"/>
              </w:tabs>
              <w:spacing w:before="40" w:after="40"/>
              <w:ind w:left="72" w:right="72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4. Division,</w:t>
            </w:r>
            <w:r w:rsidRPr="003434F4">
              <w:rPr>
                <w:rFonts w:cs="Arial"/>
                <w:b/>
                <w:szCs w:val="18"/>
              </w:rPr>
              <w:t xml:space="preserve"> Group</w:t>
            </w:r>
            <w:r>
              <w:rPr>
                <w:rFonts w:cs="Arial"/>
                <w:b/>
                <w:szCs w:val="18"/>
              </w:rPr>
              <w:t xml:space="preserve">, or </w:t>
            </w:r>
            <w:r w:rsidRPr="003434F4">
              <w:rPr>
                <w:rFonts w:cs="Arial"/>
                <w:b/>
                <w:szCs w:val="18"/>
              </w:rPr>
              <w:t>Other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22BFC" w:rsidRPr="003434F4" w:rsidRDefault="00922BFC" w:rsidP="00922BFC">
            <w:pPr>
              <w:tabs>
                <w:tab w:val="left" w:pos="259"/>
                <w:tab w:val="left" w:pos="339"/>
              </w:tabs>
              <w:spacing w:before="40" w:after="40"/>
              <w:ind w:left="72" w:right="72"/>
              <w:rPr>
                <w:rFonts w:cs="Arial"/>
                <w:b/>
                <w:caps/>
                <w:szCs w:val="18"/>
              </w:rPr>
            </w:pPr>
            <w:r>
              <w:rPr>
                <w:rFonts w:cs="Arial"/>
                <w:b/>
                <w:szCs w:val="18"/>
              </w:rPr>
              <w:t>5</w:t>
            </w:r>
            <w:r w:rsidRPr="003434F4">
              <w:rPr>
                <w:rFonts w:cs="Arial"/>
                <w:b/>
                <w:szCs w:val="18"/>
              </w:rPr>
              <w:t>.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Pr="003434F4">
              <w:rPr>
                <w:rFonts w:cs="Arial"/>
                <w:b/>
                <w:szCs w:val="18"/>
              </w:rPr>
              <w:t>Work Assignment &amp; Special Instructions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3434F4" w:rsidRDefault="00922BFC" w:rsidP="00922BFC">
            <w:pPr>
              <w:tabs>
                <w:tab w:val="left" w:pos="259"/>
              </w:tabs>
              <w:spacing w:before="40" w:after="40"/>
              <w:ind w:left="72" w:right="72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6. </w:t>
            </w:r>
            <w:r w:rsidRPr="003434F4">
              <w:rPr>
                <w:rFonts w:cs="Arial"/>
                <w:b/>
                <w:szCs w:val="18"/>
              </w:rPr>
              <w:t>Resources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22BFC" w:rsidRPr="00C87F44" w:rsidRDefault="00922BFC" w:rsidP="00922BFC">
            <w:pPr>
              <w:spacing w:before="40" w:after="40"/>
              <w:ind w:left="72" w:right="72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C87F44" w:rsidRDefault="00922BFC" w:rsidP="00922BFC">
            <w:pPr>
              <w:spacing w:before="40" w:after="40"/>
              <w:ind w:left="72" w:right="72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C87F44" w:rsidRDefault="00922BFC" w:rsidP="00922BFC">
            <w:pPr>
              <w:spacing w:before="40" w:after="40"/>
              <w:ind w:left="72" w:right="72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C87F44" w:rsidRDefault="00922BFC" w:rsidP="00922BFC">
            <w:pPr>
              <w:spacing w:before="40" w:after="40"/>
              <w:ind w:left="72" w:right="72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C87F44" w:rsidRDefault="00922BFC" w:rsidP="00922BFC">
            <w:pPr>
              <w:spacing w:before="40" w:after="40"/>
              <w:ind w:left="72" w:right="72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C87F44" w:rsidRDefault="00922BFC" w:rsidP="00922BFC">
            <w:pPr>
              <w:spacing w:before="40" w:after="40"/>
              <w:ind w:left="72" w:right="72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C87F44" w:rsidRDefault="00922BFC" w:rsidP="00922BFC">
            <w:pPr>
              <w:spacing w:before="40" w:after="40"/>
              <w:ind w:left="72" w:right="72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C87F44" w:rsidRDefault="00922BFC" w:rsidP="00922BFC">
            <w:pPr>
              <w:spacing w:before="40" w:after="40"/>
              <w:ind w:left="72" w:right="72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22BFC" w:rsidRPr="00C87F44" w:rsidRDefault="00922BFC" w:rsidP="00922BFC">
            <w:pPr>
              <w:spacing w:before="40" w:after="40"/>
              <w:ind w:left="72" w:right="72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22BFC" w:rsidRPr="00C87F44" w:rsidRDefault="00922BFC" w:rsidP="00922BFC">
            <w:pPr>
              <w:spacing w:before="40" w:after="40"/>
              <w:ind w:left="72" w:right="72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22BFC" w:rsidRPr="00C87F44" w:rsidRDefault="00922BFC" w:rsidP="00922BFC">
            <w:pPr>
              <w:spacing w:before="40" w:after="40"/>
              <w:ind w:left="72" w:right="72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center"/>
          </w:tcPr>
          <w:p w:rsidR="00922BFC" w:rsidRPr="00C87F44" w:rsidRDefault="00922BFC" w:rsidP="00922BFC">
            <w:pPr>
              <w:spacing w:before="40" w:after="40"/>
              <w:ind w:left="72" w:right="72"/>
              <w:rPr>
                <w:rFonts w:cs="Arial"/>
              </w:rPr>
            </w:pP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22BFC" w:rsidRPr="003434F4" w:rsidRDefault="00922BFC" w:rsidP="00922BFC">
            <w:pPr>
              <w:tabs>
                <w:tab w:val="left" w:pos="259"/>
              </w:tabs>
              <w:spacing w:before="40" w:after="40"/>
              <w:ind w:left="72" w:right="72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7. </w:t>
            </w:r>
            <w:r w:rsidRPr="003434F4">
              <w:rPr>
                <w:rFonts w:cs="Arial"/>
                <w:b/>
                <w:szCs w:val="18"/>
              </w:rPr>
              <w:t>Overhead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Pr="003434F4">
              <w:rPr>
                <w:rFonts w:cs="Arial"/>
                <w:b/>
                <w:szCs w:val="18"/>
              </w:rPr>
              <w:t>Position</w:t>
            </w:r>
            <w:r>
              <w:rPr>
                <w:rFonts w:cs="Arial"/>
                <w:b/>
                <w:szCs w:val="18"/>
              </w:rPr>
              <w:t>(s)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22BFC" w:rsidRPr="003434F4" w:rsidRDefault="00922BFC" w:rsidP="00922BFC">
            <w:pPr>
              <w:tabs>
                <w:tab w:val="left" w:pos="259"/>
              </w:tabs>
              <w:spacing w:before="40" w:after="40"/>
              <w:ind w:left="72" w:right="72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8. </w:t>
            </w:r>
            <w:r w:rsidRPr="003434F4">
              <w:rPr>
                <w:rFonts w:cs="Arial"/>
                <w:b/>
                <w:szCs w:val="18"/>
              </w:rPr>
              <w:t>Special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Pr="003434F4">
              <w:rPr>
                <w:rFonts w:cs="Arial"/>
                <w:b/>
                <w:szCs w:val="18"/>
              </w:rPr>
              <w:t>Equipment &amp; Supplies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22BFC" w:rsidRPr="003434F4" w:rsidRDefault="00922BFC" w:rsidP="00922BFC">
            <w:pPr>
              <w:tabs>
                <w:tab w:val="left" w:pos="259"/>
              </w:tabs>
              <w:spacing w:before="40" w:after="40"/>
              <w:ind w:left="72" w:right="72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9</w:t>
            </w:r>
            <w:r w:rsidRPr="003434F4">
              <w:rPr>
                <w:rFonts w:cs="Arial"/>
                <w:b/>
                <w:szCs w:val="18"/>
              </w:rPr>
              <w:t>.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Pr="003434F4">
              <w:rPr>
                <w:rFonts w:cs="Arial"/>
                <w:b/>
                <w:szCs w:val="18"/>
              </w:rPr>
              <w:t>Reporting Location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922BFC" w:rsidRPr="003434F4" w:rsidRDefault="00922BFC" w:rsidP="00922BFC">
            <w:pPr>
              <w:tabs>
                <w:tab w:val="left" w:pos="360"/>
              </w:tabs>
              <w:spacing w:before="40" w:after="40"/>
              <w:ind w:left="72" w:right="72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10</w:t>
            </w:r>
            <w:r w:rsidRPr="003434F4">
              <w:rPr>
                <w:rFonts w:cs="Arial"/>
                <w:b/>
                <w:szCs w:val="18"/>
              </w:rPr>
              <w:t>.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Pr="003434F4">
              <w:rPr>
                <w:rFonts w:cs="Arial"/>
                <w:b/>
                <w:szCs w:val="18"/>
              </w:rPr>
              <w:t>Requested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Pr="003434F4">
              <w:rPr>
                <w:rFonts w:cs="Arial"/>
                <w:b/>
                <w:szCs w:val="18"/>
              </w:rPr>
              <w:t>Arrival Time</w:t>
            </w: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noWrap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Req.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4462D9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ave</w:t>
            </w: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4462D9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eed</w:t>
            </w: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Req.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/>
            <w:tcBorders>
              <w:bottom w:val="nil"/>
              <w:right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4462D9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ave</w:t>
            </w: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/>
            <w:tcBorders>
              <w:bottom w:val="nil"/>
              <w:right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4462D9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eed</w:t>
            </w: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Req.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4462D9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ave</w:t>
            </w: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4462D9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eed</w:t>
            </w: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Req.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4462D9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ave</w:t>
            </w: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4462D9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eed</w:t>
            </w: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Req.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4462D9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ave</w:t>
            </w: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4462D9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eed</w:t>
            </w: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Req.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22BFC" w:rsidRPr="004462D9" w:rsidRDefault="00922BFC" w:rsidP="00922BFC">
            <w:pPr>
              <w:spacing w:before="20" w:after="2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4462D9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ave</w:t>
            </w: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4462D9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eed</w:t>
            </w: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trHeight w:val="660"/>
          <w:jc w:val="center"/>
        </w:trPr>
        <w:tc>
          <w:tcPr>
            <w:tcW w:w="439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  <w:r w:rsidRPr="00AE11F1">
              <w:rPr>
                <w:rFonts w:cs="Arial"/>
                <w:b/>
              </w:rPr>
              <w:t>ICS 215</w:t>
            </w:r>
          </w:p>
        </w:tc>
        <w:tc>
          <w:tcPr>
            <w:tcW w:w="9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AE11F1" w:rsidRDefault="00922BFC" w:rsidP="00922BFC">
            <w:pPr>
              <w:spacing w:before="40" w:after="4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  <w:r w:rsidRPr="00AE11F1">
              <w:rPr>
                <w:rFonts w:cs="Arial"/>
                <w:b/>
              </w:rPr>
              <w:t>. Total Resources Required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2BFC" w:rsidRPr="004462D9" w:rsidRDefault="00922BFC" w:rsidP="00922BFC">
            <w:pPr>
              <w:tabs>
                <w:tab w:val="right" w:pos="4540"/>
              </w:tabs>
              <w:spacing w:before="240" w:after="120"/>
              <w:jc w:val="center"/>
              <w:rPr>
                <w:rFonts w:cs="Arial"/>
              </w:rPr>
            </w:pPr>
          </w:p>
        </w:tc>
        <w:tc>
          <w:tcPr>
            <w:tcW w:w="1186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right" w:pos="4540"/>
              </w:tabs>
              <w:spacing w:before="120" w:after="40"/>
              <w:rPr>
                <w:rFonts w:cs="Arial"/>
              </w:rPr>
            </w:pPr>
            <w:r>
              <w:rPr>
                <w:rFonts w:cs="Arial"/>
                <w:b/>
              </w:rPr>
              <w:t>14</w:t>
            </w:r>
            <w:r w:rsidRPr="004462D9">
              <w:rPr>
                <w:rFonts w:cs="Arial"/>
                <w:b/>
              </w:rPr>
              <w:t>. Prepared by:</w:t>
            </w:r>
            <w:r>
              <w:rPr>
                <w:rFonts w:cs="Arial"/>
              </w:rPr>
              <w:t xml:space="preserve">  </w:t>
            </w:r>
          </w:p>
          <w:p w:rsidR="00922BFC" w:rsidRPr="004462D9" w:rsidRDefault="00922BFC" w:rsidP="00922BFC">
            <w:pPr>
              <w:tabs>
                <w:tab w:val="left" w:pos="3036"/>
                <w:tab w:val="right" w:pos="4540"/>
              </w:tabs>
              <w:spacing w:before="120" w:after="60"/>
              <w:rPr>
                <w:rFonts w:cs="Arial"/>
              </w:rPr>
            </w:pPr>
            <w:r w:rsidRPr="00167760">
              <w:rPr>
                <w:rFonts w:cs="Arial"/>
              </w:rPr>
              <w:t xml:space="preserve">Name: </w:t>
            </w:r>
            <w:r>
              <w:rPr>
                <w:rFonts w:cs="Arial"/>
              </w:rPr>
              <w:t xml:space="preserve"> </w:t>
            </w:r>
            <w:r w:rsidRPr="00015805">
              <w:rPr>
                <w:rFonts w:cs="Arial"/>
                <w:u w:val="single"/>
              </w:rPr>
              <w:tab/>
            </w:r>
          </w:p>
          <w:p w:rsidR="00922BFC" w:rsidRDefault="00922BFC" w:rsidP="00922BFC">
            <w:pPr>
              <w:tabs>
                <w:tab w:val="left" w:pos="3036"/>
                <w:tab w:val="right" w:pos="4540"/>
              </w:tabs>
              <w:spacing w:before="120" w:after="60"/>
              <w:rPr>
                <w:rFonts w:cs="Arial"/>
                <w:u w:val="single"/>
              </w:rPr>
            </w:pPr>
            <w:r>
              <w:rPr>
                <w:rFonts w:cs="Arial"/>
              </w:rPr>
              <w:t>Position/Title</w:t>
            </w:r>
            <w:r w:rsidRPr="00167760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</w:t>
            </w:r>
            <w:r w:rsidRPr="00015805">
              <w:rPr>
                <w:rFonts w:cs="Arial"/>
                <w:u w:val="single"/>
              </w:rPr>
              <w:tab/>
            </w:r>
          </w:p>
          <w:p w:rsidR="00922BFC" w:rsidRDefault="00922BFC" w:rsidP="00922BFC">
            <w:pPr>
              <w:tabs>
                <w:tab w:val="left" w:pos="3036"/>
                <w:tab w:val="right" w:pos="4540"/>
              </w:tabs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>Signature</w:t>
            </w:r>
            <w:r w:rsidRPr="00167760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</w:t>
            </w:r>
            <w:r w:rsidRPr="00015805">
              <w:rPr>
                <w:rFonts w:cs="Arial"/>
                <w:u w:val="single"/>
              </w:rPr>
              <w:tab/>
            </w:r>
          </w:p>
          <w:p w:rsidR="00922BFC" w:rsidRPr="004462D9" w:rsidRDefault="00922BFC" w:rsidP="00922BFC">
            <w:pPr>
              <w:tabs>
                <w:tab w:val="left" w:pos="3036"/>
                <w:tab w:val="right" w:pos="4540"/>
              </w:tabs>
              <w:spacing w:before="120"/>
              <w:rPr>
                <w:rFonts w:cs="Arial"/>
              </w:rPr>
            </w:pPr>
            <w:r w:rsidRPr="007B7E6E">
              <w:rPr>
                <w:rFonts w:cs="Arial"/>
              </w:rPr>
              <w:t>Date/Time:</w:t>
            </w:r>
            <w:r>
              <w:rPr>
                <w:rFonts w:cs="Arial"/>
                <w:b/>
              </w:rPr>
              <w:t xml:space="preserve">  </w:t>
            </w:r>
            <w:r w:rsidRPr="00015805">
              <w:rPr>
                <w:rFonts w:cs="Arial"/>
                <w:u w:val="single"/>
              </w:rPr>
              <w:tab/>
            </w:r>
          </w:p>
        </w:tc>
      </w:tr>
      <w:tr w:rsidR="00922BFC" w:rsidRPr="004462D9">
        <w:tblPrEx>
          <w:tblLook w:val="0000"/>
        </w:tblPrEx>
        <w:trPr>
          <w:trHeight w:val="660"/>
          <w:jc w:val="center"/>
        </w:trPr>
        <w:tc>
          <w:tcPr>
            <w:tcW w:w="439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AE11F1" w:rsidRDefault="00922BFC" w:rsidP="00922BFC">
            <w:pPr>
              <w:spacing w:before="40" w:after="40"/>
              <w:jc w:val="right"/>
              <w:rPr>
                <w:rFonts w:cs="Arial"/>
                <w:b/>
              </w:rPr>
            </w:pPr>
            <w:r w:rsidRPr="00AE11F1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2</w:t>
            </w:r>
            <w:r w:rsidRPr="00AE11F1">
              <w:rPr>
                <w:rFonts w:cs="Arial"/>
                <w:b/>
              </w:rPr>
              <w:t>. Total Resources Have on Hand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86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4462D9">
        <w:tblPrEx>
          <w:tblLook w:val="0000"/>
        </w:tblPrEx>
        <w:trPr>
          <w:trHeight w:val="660"/>
          <w:jc w:val="center"/>
        </w:trPr>
        <w:tc>
          <w:tcPr>
            <w:tcW w:w="439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AE11F1" w:rsidRDefault="00922BFC" w:rsidP="00922BFC">
            <w:pPr>
              <w:spacing w:before="40" w:after="40"/>
              <w:jc w:val="right"/>
              <w:rPr>
                <w:rFonts w:cs="Arial"/>
                <w:b/>
              </w:rPr>
            </w:pPr>
            <w:r w:rsidRPr="00AE11F1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3</w:t>
            </w:r>
            <w:r w:rsidRPr="00AE11F1">
              <w:rPr>
                <w:rFonts w:cs="Arial"/>
                <w:b/>
              </w:rPr>
              <w:t>. Total Resources Need To Order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2BFC" w:rsidRPr="004462D9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86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2BFC" w:rsidRPr="004462D9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bookmarkEnd w:id="1"/>
      <w:bookmarkEnd w:id="2"/>
      <w:bookmarkEnd w:id="3"/>
    </w:tbl>
    <w:p w:rsidR="00922BFC" w:rsidRPr="005D5ABA" w:rsidRDefault="00922BFC" w:rsidP="00A71D12">
      <w:pPr>
        <w:pStyle w:val="Heading1"/>
      </w:pPr>
    </w:p>
    <w:sectPr w:rsidR="00922BFC" w:rsidRPr="005D5ABA" w:rsidSect="00A71D12">
      <w:headerReference w:type="even" r:id="rId7"/>
      <w:footerReference w:type="default" r:id="rId8"/>
      <w:headerReference w:type="first" r:id="rId9"/>
      <w:type w:val="nextColumn"/>
      <w:pgSz w:w="15840" w:h="12240" w:orient="landscape" w:code="1"/>
      <w:pgMar w:top="720" w:right="720" w:bottom="720" w:left="1008" w:header="288" w:footer="57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2B1" w:rsidRDefault="002712B1">
      <w:r>
        <w:separator/>
      </w:r>
    </w:p>
  </w:endnote>
  <w:endnote w:type="continuationSeparator" w:id="0">
    <w:p w:rsidR="002712B1" w:rsidRDefault="00271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2B1" w:rsidRDefault="002712B1">
      <w:r>
        <w:separator/>
      </w:r>
    </w:p>
  </w:footnote>
  <w:footnote w:type="continuationSeparator" w:id="0">
    <w:p w:rsidR="002712B1" w:rsidRDefault="00271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E446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E446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A3A22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72B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2381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09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25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0FC8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AF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AA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A56A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00"/>
  <w:drawingGridVerticalSpacing w:val="302"/>
  <w:displayHorizont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2712B1"/>
    <w:rsid w:val="002A41E9"/>
    <w:rsid w:val="003817B6"/>
    <w:rsid w:val="00427111"/>
    <w:rsid w:val="00475A9D"/>
    <w:rsid w:val="00495635"/>
    <w:rsid w:val="00580D82"/>
    <w:rsid w:val="00593A2E"/>
    <w:rsid w:val="005B6C3A"/>
    <w:rsid w:val="00777DA0"/>
    <w:rsid w:val="00922BFC"/>
    <w:rsid w:val="00A71D12"/>
    <w:rsid w:val="00AB15FB"/>
    <w:rsid w:val="00BF572C"/>
    <w:rsid w:val="00D35446"/>
    <w:rsid w:val="00E446A8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563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1045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5</cp:revision>
  <cp:lastPrinted>2010-09-30T00:36:00Z</cp:lastPrinted>
  <dcterms:created xsi:type="dcterms:W3CDTF">2011-04-26T15:56:00Z</dcterms:created>
  <dcterms:modified xsi:type="dcterms:W3CDTF">2011-04-27T16:02:00Z</dcterms:modified>
</cp:coreProperties>
</file>